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9E" w:rsidRPr="00386BCD" w:rsidRDefault="00C80ECE" w:rsidP="00580C9E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2</w:t>
      </w:r>
    </w:p>
    <w:p w:rsidR="00580C9E" w:rsidRPr="00386BCD" w:rsidRDefault="00580C9E" w:rsidP="00580C9E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 w:rsidR="00C80ECE"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 w:rsidR="00C80ECE">
        <w:rPr>
          <w:sz w:val="28"/>
          <w:szCs w:val="24"/>
        </w:rPr>
        <w:t>ы труда работников</w:t>
      </w:r>
      <w:r w:rsidR="00C80ECE"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 w:rsidR="00C80ECE">
        <w:rPr>
          <w:sz w:val="28"/>
          <w:szCs w:val="24"/>
        </w:rPr>
        <w:t>общеобразовательного учреждения «</w:t>
      </w:r>
      <w:r w:rsidR="008931CA">
        <w:rPr>
          <w:sz w:val="28"/>
          <w:szCs w:val="24"/>
        </w:rPr>
        <w:t>Средняя общеоб</w:t>
      </w:r>
      <w:r w:rsidR="00C80ECE">
        <w:rPr>
          <w:sz w:val="28"/>
          <w:szCs w:val="24"/>
        </w:rPr>
        <w:t xml:space="preserve">разовательная школа № 1» имени Героя Советского Союза </w:t>
      </w:r>
      <w:proofErr w:type="spellStart"/>
      <w:r w:rsidR="00C80ECE">
        <w:rPr>
          <w:sz w:val="28"/>
          <w:szCs w:val="24"/>
        </w:rPr>
        <w:t>Якубина</w:t>
      </w:r>
      <w:proofErr w:type="spellEnd"/>
      <w:r w:rsidR="00C80ECE">
        <w:rPr>
          <w:sz w:val="28"/>
          <w:szCs w:val="24"/>
        </w:rPr>
        <w:t xml:space="preserve"> Ивана Максимовича</w:t>
      </w:r>
      <w:r w:rsidR="008931CA">
        <w:rPr>
          <w:sz w:val="28"/>
          <w:szCs w:val="24"/>
        </w:rPr>
        <w:t xml:space="preserve"> </w:t>
      </w:r>
    </w:p>
    <w:p w:rsidR="00C80ECE" w:rsidRPr="008931CA" w:rsidRDefault="00580C9E" w:rsidP="00893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bCs/>
          <w:sz w:val="28"/>
        </w:rPr>
        <w:t>ПОРЯДОК</w:t>
      </w:r>
      <w:r w:rsidRPr="008931CA">
        <w:rPr>
          <w:rFonts w:ascii="Times New Roman" w:hAnsi="Times New Roman" w:cs="Times New Roman"/>
          <w:b/>
          <w:bCs/>
          <w:sz w:val="28"/>
        </w:rPr>
        <w:br/>
        <w:t>исчисления заработной платы педагогическим работникам</w:t>
      </w:r>
      <w:r w:rsidR="00C80ECE" w:rsidRPr="008931CA">
        <w:rPr>
          <w:rFonts w:ascii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C80ECE" w:rsidRPr="008931CA" w:rsidRDefault="00C80ECE" w:rsidP="00893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C80ECE" w:rsidRPr="008931CA" w:rsidRDefault="00C80ECE" w:rsidP="00893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1CA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931CA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931CA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580C9E" w:rsidRPr="008931CA" w:rsidRDefault="00580C9E" w:rsidP="008931CA">
      <w:pPr>
        <w:jc w:val="both"/>
        <w:rPr>
          <w:rFonts w:ascii="Times New Roman" w:hAnsi="Times New Roman" w:cs="Times New Roman"/>
          <w:sz w:val="28"/>
          <w:szCs w:val="28"/>
        </w:rPr>
      </w:pPr>
      <w:r w:rsidRPr="008931CA">
        <w:rPr>
          <w:rFonts w:ascii="Times New Roman" w:hAnsi="Times New Roman" w:cs="Times New Roman"/>
          <w:b/>
          <w:bCs/>
          <w:sz w:val="28"/>
        </w:rPr>
        <w:br/>
      </w:r>
      <w:r w:rsidR="008931CA" w:rsidRPr="008931CA">
        <w:rPr>
          <w:rFonts w:ascii="Times New Roman" w:hAnsi="Times New Roman" w:cs="Times New Roman"/>
          <w:sz w:val="28"/>
        </w:rPr>
        <w:t xml:space="preserve">1. </w:t>
      </w:r>
      <w:r w:rsidRPr="008931CA">
        <w:rPr>
          <w:rFonts w:ascii="Times New Roman" w:hAnsi="Times New Roman" w:cs="Times New Roman"/>
          <w:sz w:val="28"/>
        </w:rPr>
        <w:t>Настоящий Порядок определяет механизм исчисления заработной платы</w:t>
      </w:r>
      <w:r w:rsidRPr="008931CA">
        <w:rPr>
          <w:rFonts w:ascii="Times New Roman" w:hAnsi="Times New Roman" w:cs="Times New Roman"/>
          <w:sz w:val="28"/>
        </w:rPr>
        <w:br/>
        <w:t xml:space="preserve">педагогическим работникам </w:t>
      </w:r>
      <w:r w:rsidR="008931CA" w:rsidRPr="008931CA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 w:rsidR="008931CA">
        <w:rPr>
          <w:rFonts w:ascii="Times New Roman" w:hAnsi="Times New Roman" w:cs="Times New Roman"/>
          <w:sz w:val="28"/>
          <w:szCs w:val="28"/>
        </w:rPr>
        <w:t xml:space="preserve"> </w:t>
      </w:r>
      <w:r w:rsidR="008931CA" w:rsidRPr="008931CA">
        <w:rPr>
          <w:rFonts w:ascii="Times New Roman" w:hAnsi="Times New Roman" w:cs="Times New Roman"/>
          <w:sz w:val="28"/>
          <w:szCs w:val="28"/>
        </w:rPr>
        <w:t>«Средняя общеобразовательная школа № 1»</w:t>
      </w:r>
      <w:r w:rsidR="008931CA">
        <w:rPr>
          <w:rFonts w:ascii="Times New Roman" w:hAnsi="Times New Roman" w:cs="Times New Roman"/>
          <w:sz w:val="28"/>
          <w:szCs w:val="28"/>
        </w:rPr>
        <w:t xml:space="preserve"> </w:t>
      </w:r>
      <w:r w:rsidR="008931CA" w:rsidRPr="008931CA">
        <w:rPr>
          <w:rFonts w:ascii="Times New Roman" w:hAnsi="Times New Roman" w:cs="Times New Roman"/>
          <w:sz w:val="28"/>
          <w:szCs w:val="28"/>
        </w:rPr>
        <w:t xml:space="preserve">имени Героя Советского Союза </w:t>
      </w:r>
      <w:proofErr w:type="spellStart"/>
      <w:r w:rsidR="008931CA" w:rsidRPr="008931CA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="008931CA" w:rsidRPr="008931CA">
        <w:rPr>
          <w:rFonts w:ascii="Times New Roman" w:hAnsi="Times New Roman" w:cs="Times New Roman"/>
          <w:sz w:val="28"/>
          <w:szCs w:val="28"/>
        </w:rPr>
        <w:t xml:space="preserve"> Ивана Максимовича</w:t>
      </w:r>
      <w:r w:rsidR="008931CA" w:rsidRPr="008931CA">
        <w:rPr>
          <w:rFonts w:ascii="Times New Roman" w:hAnsi="Times New Roman" w:cs="Times New Roman"/>
          <w:sz w:val="28"/>
        </w:rPr>
        <w:t xml:space="preserve"> (далее - Порядок, </w:t>
      </w:r>
      <w:r w:rsidRPr="008931CA">
        <w:rPr>
          <w:rFonts w:ascii="Times New Roman" w:hAnsi="Times New Roman" w:cs="Times New Roman"/>
          <w:sz w:val="28"/>
        </w:rPr>
        <w:t>образовательная организация).</w:t>
      </w:r>
    </w:p>
    <w:p w:rsidR="00580C9E" w:rsidRPr="008931CA" w:rsidRDefault="00580C9E" w:rsidP="008931CA">
      <w:pPr>
        <w:pStyle w:val="1"/>
        <w:numPr>
          <w:ilvl w:val="1"/>
          <w:numId w:val="2"/>
        </w:numPr>
        <w:tabs>
          <w:tab w:val="left" w:pos="1224"/>
        </w:tabs>
        <w:spacing w:line="240" w:lineRule="auto"/>
        <w:ind w:firstLine="76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Месячная заработная плата педагог</w:t>
      </w:r>
      <w:r w:rsidR="008931CA">
        <w:rPr>
          <w:sz w:val="28"/>
          <w:szCs w:val="24"/>
        </w:rPr>
        <w:t xml:space="preserve">ических работников определяется </w:t>
      </w:r>
      <w:r w:rsidRPr="008931CA">
        <w:rPr>
          <w:sz w:val="28"/>
          <w:szCs w:val="24"/>
        </w:rPr>
        <w:t>путем умножения ставок заработной платы, уста</w:t>
      </w:r>
      <w:r w:rsidR="008931CA">
        <w:rPr>
          <w:sz w:val="28"/>
          <w:szCs w:val="24"/>
        </w:rPr>
        <w:t xml:space="preserve">новленных в соответствии </w:t>
      </w:r>
      <w:r w:rsidRPr="008931CA">
        <w:rPr>
          <w:sz w:val="28"/>
          <w:szCs w:val="24"/>
        </w:rPr>
        <w:t>с настоящим Положением, на фактичес</w:t>
      </w:r>
      <w:r w:rsidR="00DE30B7">
        <w:rPr>
          <w:sz w:val="28"/>
          <w:szCs w:val="24"/>
        </w:rPr>
        <w:t xml:space="preserve">кую нагрузку в неделю и </w:t>
      </w:r>
      <w:proofErr w:type="spellStart"/>
      <w:r w:rsidR="00DE30B7">
        <w:rPr>
          <w:sz w:val="28"/>
          <w:szCs w:val="24"/>
        </w:rPr>
        <w:t>деления</w:t>
      </w:r>
      <w:r w:rsidRPr="008931CA">
        <w:rPr>
          <w:sz w:val="28"/>
          <w:szCs w:val="24"/>
        </w:rPr>
        <w:t>полученного</w:t>
      </w:r>
      <w:proofErr w:type="spellEnd"/>
      <w:r w:rsidRPr="008931CA">
        <w:rPr>
          <w:sz w:val="28"/>
          <w:szCs w:val="24"/>
        </w:rPr>
        <w:t xml:space="preserve"> произведения на уста</w:t>
      </w:r>
      <w:r w:rsidR="00DE30B7">
        <w:rPr>
          <w:sz w:val="28"/>
          <w:szCs w:val="24"/>
        </w:rPr>
        <w:t xml:space="preserve">новленную за ставку норму часов </w:t>
      </w:r>
      <w:r w:rsidRPr="008931CA">
        <w:rPr>
          <w:sz w:val="28"/>
          <w:szCs w:val="24"/>
        </w:rPr>
        <w:t>педагогической работы в неделю.</w:t>
      </w:r>
    </w:p>
    <w:p w:rsidR="00580C9E" w:rsidRPr="008931CA" w:rsidRDefault="00580C9E" w:rsidP="008931CA">
      <w:pPr>
        <w:pStyle w:val="1"/>
        <w:spacing w:line="240" w:lineRule="auto"/>
        <w:ind w:firstLine="76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В таком же порядке исчисляется месячная заработная плата:</w:t>
      </w:r>
    </w:p>
    <w:p w:rsidR="00580C9E" w:rsidRPr="008931CA" w:rsidRDefault="00580C9E" w:rsidP="008931CA">
      <w:pPr>
        <w:pStyle w:val="1"/>
        <w:spacing w:line="240" w:lineRule="auto"/>
        <w:ind w:firstLine="76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педагогических работников за работу в другой образовательной</w:t>
      </w:r>
      <w:r w:rsidRPr="008931CA">
        <w:rPr>
          <w:sz w:val="28"/>
          <w:szCs w:val="24"/>
        </w:rPr>
        <w:br/>
        <w:t>организации (одной или нескольких), осуществляемую на условиях</w:t>
      </w:r>
      <w:r w:rsidRPr="008931CA">
        <w:rPr>
          <w:sz w:val="28"/>
          <w:szCs w:val="24"/>
        </w:rPr>
        <w:br/>
        <w:t>совместительства;</w:t>
      </w:r>
    </w:p>
    <w:p w:rsidR="00580C9E" w:rsidRPr="008931CA" w:rsidRDefault="00580C9E" w:rsidP="008931CA">
      <w:pPr>
        <w:pStyle w:val="1"/>
        <w:spacing w:line="240" w:lineRule="auto"/>
        <w:ind w:firstLine="760"/>
        <w:jc w:val="both"/>
        <w:rPr>
          <w:sz w:val="28"/>
          <w:szCs w:val="24"/>
        </w:rPr>
      </w:pPr>
      <w:proofErr w:type="gramStart"/>
      <w:r w:rsidRPr="008931CA">
        <w:rPr>
          <w:sz w:val="28"/>
          <w:szCs w:val="24"/>
        </w:rPr>
        <w:t>учителей, для которых данная образовательная организация является</w:t>
      </w:r>
      <w:r w:rsidRPr="008931CA">
        <w:rPr>
          <w:sz w:val="28"/>
          <w:szCs w:val="24"/>
        </w:rPr>
        <w:br/>
        <w:t>местом основной работы, при возложении на них обязанностей по обучению</w:t>
      </w:r>
      <w:r w:rsidRPr="008931CA">
        <w:rPr>
          <w:sz w:val="28"/>
          <w:szCs w:val="24"/>
        </w:rPr>
        <w:br/>
        <w:t>детей на дому в соответствии с медицинским заключением, а также по</w:t>
      </w:r>
      <w:r w:rsidRPr="008931CA">
        <w:rPr>
          <w:sz w:val="28"/>
          <w:szCs w:val="24"/>
        </w:rPr>
        <w:br/>
        <w:t>проведению занятий по физкультуре с обучающимися, отнесенными по</w:t>
      </w:r>
      <w:r w:rsidRPr="008931CA">
        <w:rPr>
          <w:sz w:val="28"/>
          <w:szCs w:val="24"/>
        </w:rPr>
        <w:br/>
        <w:t>состоянию здоровья к специальной медицинской группе.</w:t>
      </w:r>
      <w:proofErr w:type="gramEnd"/>
    </w:p>
    <w:p w:rsidR="00580C9E" w:rsidRPr="008931CA" w:rsidRDefault="00580C9E" w:rsidP="008931CA">
      <w:pPr>
        <w:pStyle w:val="1"/>
        <w:numPr>
          <w:ilvl w:val="1"/>
          <w:numId w:val="2"/>
        </w:numPr>
        <w:tabs>
          <w:tab w:val="left" w:pos="1227"/>
        </w:tabs>
        <w:spacing w:line="240" w:lineRule="auto"/>
        <w:ind w:firstLine="76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Установленная педагогическим работникам при тарификации</w:t>
      </w:r>
      <w:r w:rsidRPr="008931CA">
        <w:rPr>
          <w:sz w:val="28"/>
          <w:szCs w:val="24"/>
        </w:rPr>
        <w:br/>
        <w:t>заработная плата выплачивается ежемесячно независимо от числа недель и</w:t>
      </w:r>
      <w:r w:rsidRPr="008931CA">
        <w:rPr>
          <w:sz w:val="28"/>
          <w:szCs w:val="24"/>
        </w:rPr>
        <w:br/>
        <w:t>рабочих дней в разные месяцы года.</w:t>
      </w:r>
    </w:p>
    <w:p w:rsidR="00580C9E" w:rsidRPr="008931CA" w:rsidRDefault="00580C9E" w:rsidP="008931CA">
      <w:pPr>
        <w:pStyle w:val="1"/>
        <w:numPr>
          <w:ilvl w:val="1"/>
          <w:numId w:val="2"/>
        </w:numPr>
        <w:tabs>
          <w:tab w:val="left" w:pos="1224"/>
        </w:tabs>
        <w:spacing w:line="240" w:lineRule="auto"/>
        <w:ind w:firstLine="76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Тарификацию педагогических работников для определения их</w:t>
      </w:r>
      <w:r w:rsidRPr="008931CA">
        <w:rPr>
          <w:sz w:val="28"/>
          <w:szCs w:val="24"/>
        </w:rPr>
        <w:br/>
        <w:t>заработной платы за фактический объем учебной нагрузки рекомендуется</w:t>
      </w:r>
      <w:r w:rsidRPr="008931CA">
        <w:rPr>
          <w:sz w:val="28"/>
          <w:szCs w:val="24"/>
        </w:rPr>
        <w:br/>
        <w:t>производить один раз в год (на 1 сентября), но раздельно по полугодиям (за иной</w:t>
      </w:r>
      <w:r w:rsidR="008931CA">
        <w:rPr>
          <w:sz w:val="28"/>
          <w:szCs w:val="24"/>
        </w:rPr>
        <w:t xml:space="preserve"> </w:t>
      </w:r>
      <w:r w:rsidRPr="008931CA">
        <w:rPr>
          <w:sz w:val="28"/>
          <w:szCs w:val="24"/>
        </w:rPr>
        <w:t>период), если учебными планами на каждое полугодие (на иной период)</w:t>
      </w:r>
      <w:r w:rsidRPr="008931CA">
        <w:rPr>
          <w:sz w:val="28"/>
          <w:szCs w:val="24"/>
        </w:rPr>
        <w:br/>
        <w:t xml:space="preserve">предусматривается разное количество часов в неделю на предмет </w:t>
      </w:r>
      <w:r w:rsidRPr="008931CA">
        <w:rPr>
          <w:sz w:val="28"/>
          <w:szCs w:val="24"/>
        </w:rPr>
        <w:lastRenderedPageBreak/>
        <w:t>(дисциплину).</w:t>
      </w:r>
    </w:p>
    <w:p w:rsidR="00580C9E" w:rsidRPr="008931CA" w:rsidRDefault="008931CA" w:rsidP="008931CA">
      <w:pPr>
        <w:pStyle w:val="20"/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1.4. </w:t>
      </w:r>
      <w:r w:rsidR="00580C9E" w:rsidRPr="008931CA">
        <w:rPr>
          <w:sz w:val="28"/>
          <w:szCs w:val="24"/>
        </w:rPr>
        <w:t>Исчисление заработной платы педагогических работников за работу</w:t>
      </w:r>
      <w:r w:rsidR="00580C9E" w:rsidRPr="008931CA">
        <w:rPr>
          <w:sz w:val="28"/>
          <w:szCs w:val="24"/>
        </w:rPr>
        <w:br/>
        <w:t>по обучению детей, находящихся на длительном лечении в медицинских</w:t>
      </w:r>
      <w:r w:rsidR="00580C9E" w:rsidRPr="008931CA">
        <w:rPr>
          <w:sz w:val="28"/>
          <w:szCs w:val="24"/>
        </w:rPr>
        <w:br/>
        <w:t>организациях, а также педагогических работников образовательных</w:t>
      </w:r>
      <w:r w:rsidR="00580C9E" w:rsidRPr="008931CA">
        <w:rPr>
          <w:sz w:val="28"/>
          <w:szCs w:val="24"/>
        </w:rPr>
        <w:br/>
        <w:t xml:space="preserve">организаций, осуществляющих образовательную деятельность в </w:t>
      </w:r>
      <w:proofErr w:type="spellStart"/>
      <w:r w:rsidR="00580C9E" w:rsidRPr="008931CA">
        <w:rPr>
          <w:sz w:val="28"/>
          <w:szCs w:val="24"/>
        </w:rPr>
        <w:t>очно-заочной</w:t>
      </w:r>
      <w:proofErr w:type="spellEnd"/>
      <w:r w:rsidR="00580C9E" w:rsidRPr="008931CA">
        <w:rPr>
          <w:sz w:val="28"/>
        </w:rPr>
        <w:t xml:space="preserve"> </w:t>
      </w:r>
      <w:r w:rsidR="00580C9E" w:rsidRPr="008931CA">
        <w:rPr>
          <w:sz w:val="28"/>
          <w:szCs w:val="24"/>
        </w:rPr>
        <w:t>или заочной форме, в зависимости от объема и</w:t>
      </w:r>
      <w:r>
        <w:rPr>
          <w:sz w:val="28"/>
          <w:szCs w:val="24"/>
        </w:rPr>
        <w:t xml:space="preserve">х учебной нагрузки производится </w:t>
      </w:r>
      <w:r w:rsidR="00580C9E" w:rsidRPr="008931CA">
        <w:rPr>
          <w:sz w:val="28"/>
          <w:szCs w:val="24"/>
        </w:rPr>
        <w:t>два раза в год - на начало первого и второго учебных полугодий.</w:t>
      </w:r>
    </w:p>
    <w:p w:rsidR="00580C9E" w:rsidRPr="008931CA" w:rsidRDefault="00580C9E" w:rsidP="008931CA">
      <w:pPr>
        <w:pStyle w:val="20"/>
        <w:spacing w:after="0"/>
        <w:ind w:firstLine="740"/>
        <w:jc w:val="both"/>
        <w:rPr>
          <w:sz w:val="28"/>
          <w:szCs w:val="24"/>
        </w:rPr>
      </w:pPr>
      <w:proofErr w:type="gramStart"/>
      <w:r w:rsidRPr="008931CA">
        <w:rPr>
          <w:sz w:val="28"/>
          <w:szCs w:val="24"/>
        </w:rPr>
        <w:t>Тарификация педагогических работников, осуществляющих обучение</w:t>
      </w:r>
      <w:r w:rsidRPr="008931CA">
        <w:rPr>
          <w:sz w:val="28"/>
          <w:szCs w:val="24"/>
        </w:rPr>
        <w:br/>
        <w:t>обучающихся, находящихся на длительном лечении в больницах, если</w:t>
      </w:r>
      <w:r w:rsidRPr="008931CA">
        <w:rPr>
          <w:sz w:val="28"/>
          <w:szCs w:val="24"/>
        </w:rPr>
        <w:br/>
        <w:t>постоянная сменяемость обучающихся влияет на учебную нагрузку</w:t>
      </w:r>
      <w:r w:rsidRPr="008931CA">
        <w:rPr>
          <w:sz w:val="28"/>
          <w:szCs w:val="24"/>
        </w:rPr>
        <w:br/>
        <w:t>педагогических работников, производится следующим образом: в учебную</w:t>
      </w:r>
      <w:r w:rsidRPr="008931CA">
        <w:rPr>
          <w:sz w:val="28"/>
          <w:szCs w:val="24"/>
        </w:rPr>
        <w:br/>
        <w:t>нагрузку учителя включаются при тарифика</w:t>
      </w:r>
      <w:r w:rsidR="008931CA">
        <w:rPr>
          <w:sz w:val="28"/>
          <w:szCs w:val="24"/>
        </w:rPr>
        <w:t xml:space="preserve">ции на начало каждого полугодии не </w:t>
      </w:r>
      <w:r w:rsidRPr="008931CA">
        <w:rPr>
          <w:sz w:val="28"/>
          <w:szCs w:val="24"/>
        </w:rPr>
        <w:t>все 100 процентов часов, отведенны</w:t>
      </w:r>
      <w:r w:rsidR="00DE30B7">
        <w:rPr>
          <w:sz w:val="28"/>
          <w:szCs w:val="24"/>
        </w:rPr>
        <w:t xml:space="preserve">х учебным планом на групповые и </w:t>
      </w:r>
      <w:r w:rsidRPr="008931CA">
        <w:rPr>
          <w:sz w:val="28"/>
          <w:szCs w:val="24"/>
        </w:rPr>
        <w:t>индивидуальные занятия, а 80 процентов от этого объема часов.</w:t>
      </w:r>
      <w:proofErr w:type="gramEnd"/>
    </w:p>
    <w:p w:rsidR="00580C9E" w:rsidRPr="008931CA" w:rsidRDefault="00580C9E" w:rsidP="008931CA">
      <w:pPr>
        <w:pStyle w:val="20"/>
        <w:spacing w:after="0"/>
        <w:ind w:firstLine="74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Месячная заработная плата за часы преподавательской работы будет</w:t>
      </w:r>
      <w:r w:rsidRPr="008931CA">
        <w:rPr>
          <w:sz w:val="28"/>
          <w:szCs w:val="24"/>
        </w:rPr>
        <w:br/>
        <w:t>определяться в этом случае путем умножения с</w:t>
      </w:r>
      <w:r w:rsidR="008931CA">
        <w:rPr>
          <w:sz w:val="28"/>
          <w:szCs w:val="24"/>
        </w:rPr>
        <w:t xml:space="preserve">тавки заработной платы на объем </w:t>
      </w:r>
      <w:r w:rsidRPr="008931CA">
        <w:rPr>
          <w:sz w:val="28"/>
          <w:szCs w:val="24"/>
        </w:rPr>
        <w:t>нагрузки, взятой в размере 80 процентов от фактической нагрузки на на</w:t>
      </w:r>
      <w:r w:rsidR="008931CA">
        <w:rPr>
          <w:sz w:val="28"/>
          <w:szCs w:val="24"/>
        </w:rPr>
        <w:t xml:space="preserve">чало </w:t>
      </w:r>
      <w:r w:rsidRPr="008931CA">
        <w:rPr>
          <w:sz w:val="28"/>
          <w:szCs w:val="24"/>
        </w:rPr>
        <w:t>каждого полугодия, и деленной на установленную норму часов в неделю.</w:t>
      </w:r>
    </w:p>
    <w:p w:rsidR="00580C9E" w:rsidRPr="008931CA" w:rsidRDefault="00580C9E" w:rsidP="008931CA">
      <w:pPr>
        <w:pStyle w:val="20"/>
        <w:spacing w:after="0"/>
        <w:ind w:firstLine="74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Установленная таким образом месячная заработная плата учителю</w:t>
      </w:r>
      <w:r w:rsidRPr="008931CA">
        <w:rPr>
          <w:sz w:val="28"/>
          <w:szCs w:val="24"/>
        </w:rPr>
        <w:br/>
        <w:t>выплачивается до начала следующего полугодия независимо от фактической</w:t>
      </w:r>
      <w:r w:rsidRPr="008931CA">
        <w:rPr>
          <w:sz w:val="28"/>
          <w:szCs w:val="24"/>
        </w:rPr>
        <w:br/>
        <w:t>нагрузки в разные месяцы данного учебного полугод</w:t>
      </w:r>
      <w:r w:rsidR="00ED34C9">
        <w:rPr>
          <w:sz w:val="28"/>
          <w:szCs w:val="24"/>
        </w:rPr>
        <w:t xml:space="preserve">ия, а по окончании каждого </w:t>
      </w:r>
      <w:r w:rsidRPr="008931CA">
        <w:rPr>
          <w:sz w:val="28"/>
          <w:szCs w:val="24"/>
        </w:rPr>
        <w:t>учебного полугодия часы преподавател</w:t>
      </w:r>
      <w:r w:rsidR="00ED34C9">
        <w:rPr>
          <w:sz w:val="28"/>
          <w:szCs w:val="24"/>
        </w:rPr>
        <w:t xml:space="preserve">ьской работы, выполненные сверх </w:t>
      </w:r>
      <w:r w:rsidRPr="008931CA">
        <w:rPr>
          <w:sz w:val="28"/>
          <w:szCs w:val="24"/>
        </w:rPr>
        <w:t>объема учебной нагрузки, установленно</w:t>
      </w:r>
      <w:r w:rsidR="00ED34C9">
        <w:rPr>
          <w:sz w:val="28"/>
          <w:szCs w:val="24"/>
        </w:rPr>
        <w:t xml:space="preserve">й при тарификации, оплачиваются </w:t>
      </w:r>
      <w:r w:rsidRPr="008931CA">
        <w:rPr>
          <w:sz w:val="28"/>
          <w:szCs w:val="24"/>
        </w:rPr>
        <w:t>дополнительно по часовым ставкам.</w:t>
      </w:r>
    </w:p>
    <w:p w:rsidR="00580C9E" w:rsidRPr="008931CA" w:rsidRDefault="00580C9E" w:rsidP="008931CA">
      <w:pPr>
        <w:pStyle w:val="20"/>
        <w:spacing w:after="0"/>
        <w:ind w:firstLine="74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При невыполнении по не зависящим от учителя причинам объем</w:t>
      </w:r>
      <w:r w:rsidR="00ED34C9">
        <w:rPr>
          <w:sz w:val="28"/>
          <w:szCs w:val="24"/>
        </w:rPr>
        <w:t xml:space="preserve">а учебной </w:t>
      </w:r>
      <w:r w:rsidRPr="008931CA">
        <w:rPr>
          <w:sz w:val="28"/>
          <w:szCs w:val="24"/>
        </w:rPr>
        <w:t>нагрузки, установленной при тарификац</w:t>
      </w:r>
      <w:r w:rsidR="00ED34C9">
        <w:rPr>
          <w:sz w:val="28"/>
          <w:szCs w:val="24"/>
        </w:rPr>
        <w:t xml:space="preserve">ии, уменьшение заработной платы </w:t>
      </w:r>
      <w:r w:rsidRPr="008931CA">
        <w:rPr>
          <w:sz w:val="28"/>
          <w:szCs w:val="24"/>
        </w:rPr>
        <w:t>не производится.</w:t>
      </w:r>
    </w:p>
    <w:p w:rsidR="00580C9E" w:rsidRPr="00ED34C9" w:rsidRDefault="00ED34C9" w:rsidP="00ED34C9">
      <w:pPr>
        <w:pStyle w:val="20"/>
        <w:tabs>
          <w:tab w:val="left" w:pos="138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1.5. </w:t>
      </w:r>
      <w:r w:rsidR="00580C9E" w:rsidRPr="008931CA">
        <w:rPr>
          <w:sz w:val="28"/>
          <w:szCs w:val="24"/>
        </w:rPr>
        <w:t>В учебную нагрузку педагогических работников за работу</w:t>
      </w:r>
      <w:r>
        <w:rPr>
          <w:sz w:val="28"/>
          <w:szCs w:val="24"/>
        </w:rPr>
        <w:t xml:space="preserve"> с </w:t>
      </w:r>
      <w:r w:rsidR="00580C9E" w:rsidRPr="00ED34C9">
        <w:rPr>
          <w:sz w:val="28"/>
          <w:szCs w:val="24"/>
        </w:rPr>
        <w:br/>
      </w:r>
      <w:proofErr w:type="gramStart"/>
      <w:r w:rsidR="00580C9E" w:rsidRPr="00ED34C9">
        <w:rPr>
          <w:sz w:val="28"/>
          <w:szCs w:val="24"/>
        </w:rPr>
        <w:t>обучающимися</w:t>
      </w:r>
      <w:proofErr w:type="gramEnd"/>
      <w:r w:rsidR="00580C9E" w:rsidRPr="00ED34C9">
        <w:rPr>
          <w:sz w:val="28"/>
          <w:szCs w:val="24"/>
        </w:rPr>
        <w:t xml:space="preserve">, получающими образование в </w:t>
      </w:r>
      <w:r>
        <w:rPr>
          <w:sz w:val="28"/>
          <w:szCs w:val="24"/>
        </w:rPr>
        <w:t xml:space="preserve">заочной форме, включаются часы, </w:t>
      </w:r>
      <w:r w:rsidR="00580C9E" w:rsidRPr="00ED34C9">
        <w:rPr>
          <w:sz w:val="28"/>
          <w:szCs w:val="24"/>
        </w:rPr>
        <w:t>отведенные на полугодие учебным плано</w:t>
      </w:r>
      <w:r>
        <w:rPr>
          <w:sz w:val="28"/>
          <w:szCs w:val="24"/>
        </w:rPr>
        <w:t xml:space="preserve">м на групповые и индивидуальные </w:t>
      </w:r>
      <w:r w:rsidR="00580C9E" w:rsidRPr="00ED34C9">
        <w:rPr>
          <w:sz w:val="28"/>
          <w:szCs w:val="24"/>
        </w:rPr>
        <w:t>консультации, а также 70 процентов от об</w:t>
      </w:r>
      <w:r w:rsidR="00DE30B7">
        <w:rPr>
          <w:sz w:val="28"/>
          <w:szCs w:val="24"/>
        </w:rPr>
        <w:t xml:space="preserve">ъема часов, отведенных на прием </w:t>
      </w:r>
      <w:r w:rsidR="00580C9E" w:rsidRPr="00ED34C9">
        <w:rPr>
          <w:sz w:val="28"/>
          <w:szCs w:val="24"/>
        </w:rPr>
        <w:t xml:space="preserve">устных и письменных зачетов. Расчет часов в </w:t>
      </w:r>
      <w:r w:rsidR="00DE30B7">
        <w:rPr>
          <w:sz w:val="28"/>
          <w:szCs w:val="24"/>
        </w:rPr>
        <w:t xml:space="preserve">учебном плане на прием устных и </w:t>
      </w:r>
      <w:r w:rsidR="00580C9E" w:rsidRPr="00ED34C9">
        <w:rPr>
          <w:sz w:val="28"/>
          <w:szCs w:val="24"/>
        </w:rPr>
        <w:t>письменных зачетов производится на ср</w:t>
      </w:r>
      <w:r w:rsidR="00DE30B7">
        <w:rPr>
          <w:sz w:val="28"/>
          <w:szCs w:val="24"/>
        </w:rPr>
        <w:t xml:space="preserve">еднее количество обучающихся: в </w:t>
      </w:r>
      <w:r w:rsidR="00580C9E" w:rsidRPr="00ED34C9">
        <w:rPr>
          <w:sz w:val="28"/>
          <w:szCs w:val="24"/>
        </w:rPr>
        <w:t xml:space="preserve">группе от 9 до 15 человек - на 12, в группе от 16 до 20 человек - </w:t>
      </w:r>
      <w:proofErr w:type="gramStart"/>
      <w:r w:rsidR="00580C9E" w:rsidRPr="00ED34C9">
        <w:rPr>
          <w:sz w:val="28"/>
          <w:szCs w:val="24"/>
        </w:rPr>
        <w:t>на</w:t>
      </w:r>
      <w:proofErr w:type="gramEnd"/>
      <w:r w:rsidR="00580C9E" w:rsidRPr="00ED34C9">
        <w:rPr>
          <w:sz w:val="28"/>
          <w:szCs w:val="24"/>
        </w:rPr>
        <w:t xml:space="preserve"> 1 8.</w:t>
      </w:r>
    </w:p>
    <w:p w:rsidR="00580C9E" w:rsidRPr="008931CA" w:rsidRDefault="00ED34C9" w:rsidP="00ED34C9">
      <w:pPr>
        <w:pStyle w:val="20"/>
        <w:tabs>
          <w:tab w:val="left" w:pos="138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1.6. </w:t>
      </w:r>
      <w:r w:rsidR="00580C9E" w:rsidRPr="008931CA">
        <w:rPr>
          <w:sz w:val="28"/>
          <w:szCs w:val="24"/>
        </w:rPr>
        <w:t>За время работы в период осенних, зи</w:t>
      </w:r>
      <w:r>
        <w:rPr>
          <w:sz w:val="28"/>
          <w:szCs w:val="24"/>
        </w:rPr>
        <w:t xml:space="preserve">мних, весенних и летних каникул </w:t>
      </w:r>
      <w:r w:rsidR="00580C9E" w:rsidRPr="008931CA">
        <w:rPr>
          <w:sz w:val="28"/>
          <w:szCs w:val="24"/>
        </w:rPr>
        <w:t>обучающихся, а также в периоды отмены</w:t>
      </w:r>
      <w:r>
        <w:rPr>
          <w:sz w:val="28"/>
          <w:szCs w:val="24"/>
        </w:rPr>
        <w:t xml:space="preserve"> (приостановки) учебных занятий </w:t>
      </w:r>
      <w:r w:rsidR="00580C9E" w:rsidRPr="008931CA">
        <w:rPr>
          <w:sz w:val="28"/>
          <w:szCs w:val="24"/>
        </w:rPr>
        <w:t>(образовательного процесса, оказания услуг по присмотру и уходу за д</w:t>
      </w:r>
      <w:r>
        <w:rPr>
          <w:sz w:val="28"/>
          <w:szCs w:val="24"/>
        </w:rPr>
        <w:t>етьми) для обучающихся по санит</w:t>
      </w:r>
      <w:r w:rsidR="00580C9E" w:rsidRPr="008931CA">
        <w:rPr>
          <w:sz w:val="28"/>
          <w:szCs w:val="24"/>
        </w:rPr>
        <w:t>арно-эпидемиологическим, климатическим и другим</w:t>
      </w:r>
      <w:r>
        <w:rPr>
          <w:sz w:val="28"/>
          <w:szCs w:val="24"/>
        </w:rPr>
        <w:t xml:space="preserve"> </w:t>
      </w:r>
      <w:r w:rsidR="00580C9E" w:rsidRPr="008931CA">
        <w:rPr>
          <w:sz w:val="28"/>
          <w:szCs w:val="24"/>
        </w:rPr>
        <w:t xml:space="preserve">основаниям </w:t>
      </w:r>
      <w:r>
        <w:rPr>
          <w:sz w:val="28"/>
          <w:szCs w:val="24"/>
        </w:rPr>
        <w:t>оплата труда работников общеобразовательной организации</w:t>
      </w:r>
      <w:r w:rsidR="00580C9E" w:rsidRPr="008931CA"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осуществляющей </w:t>
      </w:r>
      <w:r w:rsidR="00580C9E" w:rsidRPr="008931CA">
        <w:rPr>
          <w:sz w:val="28"/>
          <w:szCs w:val="24"/>
        </w:rPr>
        <w:t>образовательную деятельность в течение учебног</w:t>
      </w:r>
      <w:r>
        <w:rPr>
          <w:sz w:val="28"/>
          <w:szCs w:val="24"/>
        </w:rPr>
        <w:t xml:space="preserve">о года, в том числе на условиях </w:t>
      </w:r>
      <w:r w:rsidR="00580C9E" w:rsidRPr="008931CA">
        <w:rPr>
          <w:sz w:val="28"/>
          <w:szCs w:val="24"/>
        </w:rPr>
        <w:t>совместительства (совмещения), производится из расчета заработной платы,</w:t>
      </w:r>
      <w:r w:rsidR="00580C9E" w:rsidRPr="008931CA">
        <w:rPr>
          <w:sz w:val="28"/>
          <w:szCs w:val="24"/>
        </w:rPr>
        <w:br/>
      </w:r>
      <w:r w:rsidR="00580C9E" w:rsidRPr="008931CA">
        <w:rPr>
          <w:sz w:val="28"/>
          <w:szCs w:val="24"/>
        </w:rPr>
        <w:lastRenderedPageBreak/>
        <w:t>установленной при тарификации, предшеству</w:t>
      </w:r>
      <w:r>
        <w:rPr>
          <w:sz w:val="28"/>
          <w:szCs w:val="24"/>
        </w:rPr>
        <w:t xml:space="preserve">ющей началу каникул или периоду </w:t>
      </w:r>
      <w:r w:rsidR="00580C9E" w:rsidRPr="008931CA">
        <w:rPr>
          <w:sz w:val="28"/>
          <w:szCs w:val="24"/>
        </w:rPr>
        <w:t>отмены (приостановке) учебных занятий (обра</w:t>
      </w:r>
      <w:r w:rsidR="00DE30B7">
        <w:rPr>
          <w:sz w:val="28"/>
          <w:szCs w:val="24"/>
        </w:rPr>
        <w:t xml:space="preserve">зовательного процесса, оказания </w:t>
      </w:r>
      <w:r w:rsidR="00580C9E" w:rsidRPr="008931CA">
        <w:rPr>
          <w:sz w:val="28"/>
          <w:szCs w:val="24"/>
        </w:rPr>
        <w:t>услуг по присмотру и уходу за детьми) по указанным выше причинам.</w:t>
      </w:r>
    </w:p>
    <w:p w:rsidR="00580C9E" w:rsidRPr="008931CA" w:rsidRDefault="00580C9E" w:rsidP="008931CA">
      <w:pPr>
        <w:pStyle w:val="20"/>
        <w:spacing w:after="320"/>
        <w:ind w:firstLine="740"/>
        <w:jc w:val="both"/>
        <w:rPr>
          <w:sz w:val="28"/>
          <w:szCs w:val="24"/>
        </w:rPr>
      </w:pPr>
      <w:r w:rsidRPr="008931CA">
        <w:rPr>
          <w:sz w:val="28"/>
          <w:szCs w:val="24"/>
        </w:rPr>
        <w:t>Лицам, работающим на условиях почасовой оплаты и не ведущим</w:t>
      </w:r>
      <w:r w:rsidRPr="008931CA">
        <w:rPr>
          <w:sz w:val="28"/>
          <w:szCs w:val="24"/>
        </w:rPr>
        <w:br/>
        <w:t>педагогической работы во время каникул, оплата за это время не производится.</w:t>
      </w:r>
    </w:p>
    <w:p w:rsidR="004B5397" w:rsidRDefault="004B5397" w:rsidP="004B53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4B5397" w:rsidRDefault="00994AB6" w:rsidP="004B53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B5397">
        <w:rPr>
          <w:rFonts w:ascii="Times New Roman" w:hAnsi="Times New Roman" w:cs="Times New Roman"/>
          <w:sz w:val="28"/>
          <w:szCs w:val="28"/>
        </w:rPr>
        <w:t>бщеобразовательного учреждения</w:t>
      </w:r>
    </w:p>
    <w:p w:rsidR="004B5397" w:rsidRDefault="004B5397" w:rsidP="004B53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4B5397" w:rsidRDefault="004B5397" w:rsidP="004B53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4B5397" w:rsidRDefault="004B5397" w:rsidP="004B539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BC14C4" w:rsidRPr="008931CA" w:rsidRDefault="00BC14C4" w:rsidP="008931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14C4" w:rsidRPr="008931CA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B7417"/>
    <w:multiLevelType w:val="multilevel"/>
    <w:tmpl w:val="E622317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E87A53"/>
    <w:multiLevelType w:val="multilevel"/>
    <w:tmpl w:val="1FCC32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92B7379"/>
    <w:multiLevelType w:val="multilevel"/>
    <w:tmpl w:val="7A50B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80C9E"/>
    <w:rsid w:val="004B5397"/>
    <w:rsid w:val="00580C9E"/>
    <w:rsid w:val="007670E1"/>
    <w:rsid w:val="00771C0F"/>
    <w:rsid w:val="008931CA"/>
    <w:rsid w:val="00994AB6"/>
    <w:rsid w:val="009950E5"/>
    <w:rsid w:val="00BC14C4"/>
    <w:rsid w:val="00C80ECE"/>
    <w:rsid w:val="00DE30B7"/>
    <w:rsid w:val="00ED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0C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80C9E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580C9E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580C9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580C9E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6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2024-01-07T12:27:00Z</dcterms:created>
  <dcterms:modified xsi:type="dcterms:W3CDTF">2024-01-11T11:10:00Z</dcterms:modified>
</cp:coreProperties>
</file>